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A7E" w:rsidRPr="004F5B20" w:rsidRDefault="00EF6A7E" w:rsidP="00C73330">
      <w:pPr>
        <w:adjustRightInd w:val="0"/>
        <w:snapToGrid w:val="0"/>
        <w:spacing w:beforeLines="50" w:afterLines="50"/>
        <w:jc w:val="left"/>
        <w:rPr>
          <w:sz w:val="28"/>
          <w:szCs w:val="28"/>
        </w:rPr>
      </w:pPr>
      <w:r w:rsidRPr="004F5B20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 w:rsidRPr="004F5B20">
        <w:rPr>
          <w:rFonts w:hint="eastAsia"/>
          <w:sz w:val="28"/>
          <w:szCs w:val="28"/>
        </w:rPr>
        <w:t>：</w:t>
      </w:r>
    </w:p>
    <w:p w:rsidR="00EF6A7E" w:rsidRPr="00EF6A7E" w:rsidRDefault="00F64560" w:rsidP="00EF6A7E">
      <w:pPr>
        <w:adjustRightInd w:val="0"/>
        <w:snapToGrid w:val="0"/>
        <w:spacing w:line="560" w:lineRule="exact"/>
        <w:jc w:val="center"/>
        <w:rPr>
          <w:b/>
          <w:sz w:val="36"/>
          <w:szCs w:val="44"/>
        </w:rPr>
      </w:pPr>
      <w:r w:rsidRPr="00F64560">
        <w:rPr>
          <w:rFonts w:hint="eastAsia"/>
          <w:b/>
          <w:sz w:val="36"/>
          <w:szCs w:val="44"/>
        </w:rPr>
        <w:t>马克思主义理论学科晋升教授必须具备的业务条件</w:t>
      </w:r>
    </w:p>
    <w:p w:rsidR="00EF6A7E" w:rsidRPr="00022B4D" w:rsidRDefault="00EF6A7E" w:rsidP="00F64560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22B4D">
        <w:rPr>
          <w:rFonts w:ascii="宋体" w:hAnsi="宋体" w:hint="eastAsia"/>
          <w:sz w:val="28"/>
          <w:szCs w:val="28"/>
        </w:rPr>
        <w:t>在满足基本要求和教育教学要求的前提下，须具备下述条件中的2条，其中第</w:t>
      </w:r>
      <w:r w:rsidR="00F64560">
        <w:rPr>
          <w:rFonts w:ascii="宋体" w:hAnsi="宋体" w:hint="eastAsia"/>
          <w:sz w:val="28"/>
          <w:szCs w:val="28"/>
        </w:rPr>
        <w:t>一</w:t>
      </w:r>
      <w:r w:rsidRPr="00022B4D">
        <w:rPr>
          <w:rFonts w:ascii="宋体" w:hAnsi="宋体" w:hint="eastAsia"/>
          <w:sz w:val="28"/>
          <w:szCs w:val="28"/>
        </w:rPr>
        <w:t>条为必备项。</w:t>
      </w:r>
    </w:p>
    <w:p w:rsidR="00EF6A7E" w:rsidRPr="006C1FD7" w:rsidRDefault="00EF6A7E" w:rsidP="00F64560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DF5681">
        <w:rPr>
          <w:rFonts w:ascii="宋体" w:hAnsi="宋体" w:hint="eastAsia"/>
          <w:sz w:val="28"/>
          <w:szCs w:val="28"/>
        </w:rPr>
        <w:t>第</w:t>
      </w:r>
      <w:r w:rsidR="00F64560">
        <w:rPr>
          <w:rFonts w:ascii="宋体" w:hAnsi="宋体" w:hint="eastAsia"/>
          <w:sz w:val="28"/>
          <w:szCs w:val="28"/>
        </w:rPr>
        <w:t>一</w:t>
      </w:r>
      <w:r w:rsidRPr="00DF5681">
        <w:rPr>
          <w:rFonts w:ascii="宋体" w:hAnsi="宋体" w:hint="eastAsia"/>
          <w:sz w:val="28"/>
          <w:szCs w:val="28"/>
        </w:rPr>
        <w:t xml:space="preserve">条  </w:t>
      </w:r>
      <w:r>
        <w:rPr>
          <w:rFonts w:ascii="宋体" w:hAnsi="宋体" w:hint="eastAsia"/>
          <w:sz w:val="28"/>
          <w:szCs w:val="28"/>
        </w:rPr>
        <w:t>发表</w:t>
      </w:r>
      <w:r w:rsidRPr="00022B4D">
        <w:rPr>
          <w:rFonts w:ascii="宋体" w:hAnsi="宋体" w:hint="eastAsia"/>
          <w:sz w:val="28"/>
          <w:szCs w:val="28"/>
        </w:rPr>
        <w:t>被SSCI或</w:t>
      </w:r>
      <w:r w:rsidRPr="00022B4D">
        <w:rPr>
          <w:rFonts w:ascii="宋体" w:hAnsi="宋体"/>
          <w:sz w:val="28"/>
          <w:szCs w:val="28"/>
        </w:rPr>
        <w:t>A&amp;HCI</w:t>
      </w:r>
      <w:r w:rsidRPr="00022B4D">
        <w:rPr>
          <w:rFonts w:ascii="宋体" w:hAnsi="宋体" w:hint="eastAsia"/>
          <w:sz w:val="28"/>
          <w:szCs w:val="28"/>
        </w:rPr>
        <w:t>检索的学术论文</w:t>
      </w:r>
      <w:r>
        <w:rPr>
          <w:rFonts w:ascii="宋体" w:hAnsi="宋体" w:hint="eastAsia"/>
          <w:sz w:val="28"/>
          <w:szCs w:val="28"/>
        </w:rPr>
        <w:t>1</w:t>
      </w:r>
      <w:r w:rsidRPr="00022B4D">
        <w:rPr>
          <w:rFonts w:ascii="宋体" w:hAnsi="宋体" w:hint="eastAsia"/>
          <w:sz w:val="28"/>
          <w:szCs w:val="28"/>
        </w:rPr>
        <w:t>篇；</w:t>
      </w:r>
      <w:r>
        <w:rPr>
          <w:rFonts w:ascii="宋体" w:hAnsi="宋体" w:hint="eastAsia"/>
          <w:sz w:val="28"/>
          <w:szCs w:val="28"/>
        </w:rPr>
        <w:t>或</w:t>
      </w:r>
      <w:r w:rsidRPr="00DF5681">
        <w:rPr>
          <w:rFonts w:ascii="宋体" w:hAnsi="宋体" w:hint="eastAsia"/>
          <w:sz w:val="28"/>
          <w:szCs w:val="28"/>
        </w:rPr>
        <w:t>在核心期刊上发表学术论文</w:t>
      </w:r>
      <w:r>
        <w:rPr>
          <w:rFonts w:ascii="宋体" w:hAnsi="宋体" w:hint="eastAsia"/>
          <w:sz w:val="28"/>
          <w:szCs w:val="28"/>
        </w:rPr>
        <w:t>4</w:t>
      </w:r>
      <w:r w:rsidRPr="00DF5681">
        <w:rPr>
          <w:rFonts w:ascii="宋体" w:hAnsi="宋体" w:hint="eastAsia"/>
          <w:sz w:val="28"/>
          <w:szCs w:val="28"/>
        </w:rPr>
        <w:t>篇</w:t>
      </w:r>
      <w:r>
        <w:rPr>
          <w:rFonts w:ascii="宋体" w:hAnsi="宋体" w:hint="eastAsia"/>
          <w:sz w:val="28"/>
          <w:szCs w:val="28"/>
        </w:rPr>
        <w:t>，其中被检索的学术论文2篇；或</w:t>
      </w:r>
      <w:r w:rsidRPr="00DF5681">
        <w:rPr>
          <w:rFonts w:ascii="宋体" w:hAnsi="宋体" w:hint="eastAsia"/>
          <w:sz w:val="28"/>
          <w:szCs w:val="28"/>
        </w:rPr>
        <w:t>在核心期刊上发表学术论文</w:t>
      </w:r>
      <w:r>
        <w:rPr>
          <w:rFonts w:ascii="宋体" w:hAnsi="宋体" w:hint="eastAsia"/>
          <w:sz w:val="28"/>
          <w:szCs w:val="28"/>
        </w:rPr>
        <w:t>6</w:t>
      </w:r>
      <w:r w:rsidRPr="00DF5681">
        <w:rPr>
          <w:rFonts w:ascii="宋体" w:hAnsi="宋体" w:hint="eastAsia"/>
          <w:sz w:val="28"/>
          <w:szCs w:val="28"/>
        </w:rPr>
        <w:t>篇。</w:t>
      </w:r>
    </w:p>
    <w:p w:rsidR="00EF6A7E" w:rsidRPr="006C1FD7" w:rsidRDefault="00F64560" w:rsidP="00F64560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第二</w:t>
      </w:r>
      <w:r w:rsidR="00EF6A7E" w:rsidRPr="006C1FD7">
        <w:rPr>
          <w:rFonts w:ascii="宋体" w:hAnsi="宋体" w:hint="eastAsia"/>
          <w:sz w:val="28"/>
          <w:szCs w:val="28"/>
        </w:rPr>
        <w:t>条  作为负责人承担省部级或国家级</w:t>
      </w:r>
      <w:r w:rsidR="00EF6A7E" w:rsidRPr="00681D13">
        <w:rPr>
          <w:rFonts w:ascii="宋体" w:hAnsi="宋体" w:hint="eastAsia"/>
          <w:sz w:val="28"/>
          <w:szCs w:val="28"/>
        </w:rPr>
        <w:t>（含三级子课题）</w:t>
      </w:r>
      <w:r w:rsidR="00EF6A7E" w:rsidRPr="006C1FD7">
        <w:rPr>
          <w:rFonts w:ascii="宋体" w:hAnsi="宋体" w:hint="eastAsia"/>
          <w:sz w:val="28"/>
          <w:szCs w:val="28"/>
        </w:rPr>
        <w:t>纵向科研项目1项；或作为负责人承担省部级及以上教改项目1项。</w:t>
      </w:r>
    </w:p>
    <w:p w:rsidR="00EF6A7E" w:rsidRPr="00522416" w:rsidRDefault="00EF6A7E" w:rsidP="00F64560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6C1FD7">
        <w:rPr>
          <w:rFonts w:ascii="宋体" w:hAnsi="宋体" w:hint="eastAsia"/>
          <w:sz w:val="28"/>
          <w:szCs w:val="28"/>
        </w:rPr>
        <w:t>第三条  获国家级科学技术奖1项（有个人获奖证书）；或获省部级科学技术奖1项（一等奖总排序前3名，二等奖总排序前2名）；或获国家级教学成果奖1项（</w:t>
      </w:r>
      <w:r w:rsidRPr="00283129">
        <w:rPr>
          <w:rFonts w:ascii="宋体" w:hAnsi="宋体" w:hint="eastAsia"/>
          <w:sz w:val="28"/>
          <w:szCs w:val="28"/>
        </w:rPr>
        <w:t>一等奖总排序前</w:t>
      </w:r>
      <w:r>
        <w:rPr>
          <w:rFonts w:ascii="宋体" w:hAnsi="宋体" w:hint="eastAsia"/>
          <w:sz w:val="28"/>
          <w:szCs w:val="28"/>
        </w:rPr>
        <w:t>4</w:t>
      </w:r>
      <w:r w:rsidRPr="00283129">
        <w:rPr>
          <w:rFonts w:ascii="宋体" w:hAnsi="宋体" w:hint="eastAsia"/>
          <w:sz w:val="28"/>
          <w:szCs w:val="28"/>
        </w:rPr>
        <w:t>名，二等奖总排序前</w:t>
      </w:r>
      <w:r>
        <w:rPr>
          <w:rFonts w:ascii="宋体" w:hAnsi="宋体" w:hint="eastAsia"/>
          <w:sz w:val="28"/>
          <w:szCs w:val="28"/>
        </w:rPr>
        <w:t>3</w:t>
      </w:r>
      <w:r w:rsidRPr="00283129">
        <w:rPr>
          <w:rFonts w:ascii="宋体" w:hAnsi="宋体" w:hint="eastAsia"/>
          <w:sz w:val="28"/>
          <w:szCs w:val="28"/>
        </w:rPr>
        <w:t>名</w:t>
      </w:r>
      <w:r w:rsidRPr="006C1FD7">
        <w:rPr>
          <w:rFonts w:ascii="宋体" w:hAnsi="宋体" w:hint="eastAsia"/>
          <w:sz w:val="28"/>
          <w:szCs w:val="28"/>
        </w:rPr>
        <w:t>）；或获省部级教学成果奖1项（一等奖总排序前3名，二等奖总排序前2名）</w:t>
      </w:r>
      <w:r w:rsidRPr="00522416">
        <w:rPr>
          <w:rFonts w:ascii="宋体" w:hAnsi="宋体" w:hint="eastAsia"/>
          <w:sz w:val="28"/>
          <w:szCs w:val="28"/>
        </w:rPr>
        <w:t>；或获教育部人文社会科学优秀成果奖（一等奖总排序前4名，二等奖总排序前</w:t>
      </w:r>
      <w:r>
        <w:rPr>
          <w:rFonts w:ascii="宋体" w:hAnsi="宋体" w:hint="eastAsia"/>
          <w:sz w:val="28"/>
          <w:szCs w:val="28"/>
        </w:rPr>
        <w:t>2</w:t>
      </w:r>
      <w:r w:rsidRPr="00522416">
        <w:rPr>
          <w:rFonts w:ascii="宋体" w:hAnsi="宋体" w:hint="eastAsia"/>
          <w:sz w:val="28"/>
          <w:szCs w:val="28"/>
        </w:rPr>
        <w:t>名</w:t>
      </w:r>
      <w:r>
        <w:rPr>
          <w:rFonts w:ascii="宋体" w:hAnsi="宋体" w:hint="eastAsia"/>
          <w:sz w:val="28"/>
          <w:szCs w:val="28"/>
        </w:rPr>
        <w:t>，三</w:t>
      </w:r>
      <w:r w:rsidRPr="00B931E0">
        <w:rPr>
          <w:rFonts w:ascii="宋体" w:hAnsi="宋体" w:hint="eastAsia"/>
          <w:sz w:val="28"/>
          <w:szCs w:val="28"/>
        </w:rPr>
        <w:t>等奖总排序</w:t>
      </w:r>
      <w:r>
        <w:rPr>
          <w:rFonts w:ascii="宋体" w:hAnsi="宋体" w:hint="eastAsia"/>
          <w:sz w:val="28"/>
          <w:szCs w:val="28"/>
        </w:rPr>
        <w:t>第1名</w:t>
      </w:r>
      <w:r w:rsidRPr="00522416">
        <w:rPr>
          <w:rFonts w:ascii="宋体" w:hAnsi="宋体" w:hint="eastAsia"/>
          <w:sz w:val="28"/>
          <w:szCs w:val="28"/>
        </w:rPr>
        <w:t>）；或获省部级哲学社会科学成果奖1项（一等奖总排序前3名，二等奖总排序前2名）。</w:t>
      </w:r>
    </w:p>
    <w:p w:rsidR="00EF6A7E" w:rsidRPr="006C1FD7" w:rsidRDefault="00EF6A7E" w:rsidP="00F64560">
      <w:pPr>
        <w:adjustRightInd w:val="0"/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第</w:t>
      </w:r>
      <w:r w:rsidR="00F64560">
        <w:rPr>
          <w:rFonts w:ascii="宋体" w:hAnsi="宋体" w:hint="eastAsia"/>
          <w:sz w:val="28"/>
          <w:szCs w:val="28"/>
        </w:rPr>
        <w:t>四</w:t>
      </w:r>
      <w:r w:rsidRPr="006C1FD7">
        <w:rPr>
          <w:rFonts w:ascii="宋体" w:hAnsi="宋体" w:hint="eastAsia"/>
          <w:sz w:val="28"/>
          <w:szCs w:val="28"/>
        </w:rPr>
        <w:t>条  主编出版国家级规划教材或有学术价值的专著</w:t>
      </w:r>
      <w:r>
        <w:rPr>
          <w:rFonts w:ascii="宋体" w:hAnsi="宋体" w:hint="eastAsia"/>
          <w:sz w:val="28"/>
          <w:szCs w:val="28"/>
        </w:rPr>
        <w:t>、</w:t>
      </w:r>
      <w:r w:rsidRPr="009C0E86">
        <w:rPr>
          <w:rFonts w:ascii="宋体" w:hAnsi="宋体" w:hint="eastAsia"/>
          <w:sz w:val="28"/>
          <w:szCs w:val="28"/>
        </w:rPr>
        <w:t>译著1部，</w:t>
      </w:r>
      <w:r w:rsidRPr="006C1FD7">
        <w:rPr>
          <w:rFonts w:ascii="宋体" w:hAnsi="宋体" w:hint="eastAsia"/>
          <w:sz w:val="28"/>
          <w:szCs w:val="28"/>
        </w:rPr>
        <w:t>其中个人撰写10万字及以上；或参编出版国家级规划教材或有学术价值的专著1部，其中个人撰写15万字及以上。</w:t>
      </w:r>
    </w:p>
    <w:p w:rsidR="001E090A" w:rsidRDefault="00EF6A7E" w:rsidP="00F64560">
      <w:pPr>
        <w:adjustRightInd w:val="0"/>
        <w:snapToGrid w:val="0"/>
        <w:spacing w:line="560" w:lineRule="exact"/>
        <w:ind w:firstLineChars="200" w:firstLine="560"/>
      </w:pPr>
      <w:r>
        <w:rPr>
          <w:rFonts w:ascii="宋体" w:hAnsi="宋体" w:hint="eastAsia"/>
          <w:sz w:val="28"/>
          <w:szCs w:val="28"/>
        </w:rPr>
        <w:t>第</w:t>
      </w:r>
      <w:r w:rsidR="00F64560">
        <w:rPr>
          <w:rFonts w:ascii="宋体" w:hAnsi="宋体" w:hint="eastAsia"/>
          <w:sz w:val="28"/>
          <w:szCs w:val="28"/>
        </w:rPr>
        <w:t>五</w:t>
      </w:r>
      <w:r w:rsidRPr="006C1FD7">
        <w:rPr>
          <w:rFonts w:ascii="宋体" w:hAnsi="宋体" w:hint="eastAsia"/>
          <w:sz w:val="28"/>
          <w:szCs w:val="28"/>
        </w:rPr>
        <w:t>条  作为第一指导教师指导学生获国际竞赛或全国大赛一等奖1项；或指导的研究生获省级优秀学位论文。</w:t>
      </w:r>
    </w:p>
    <w:sectPr w:rsidR="001E090A" w:rsidSect="00C73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D29" w:rsidRDefault="00A24D29" w:rsidP="00EF6A7E">
      <w:r>
        <w:separator/>
      </w:r>
    </w:p>
  </w:endnote>
  <w:endnote w:type="continuationSeparator" w:id="1">
    <w:p w:rsidR="00A24D29" w:rsidRDefault="00A24D29" w:rsidP="00EF6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D29" w:rsidRDefault="00A24D29" w:rsidP="00EF6A7E">
      <w:r>
        <w:separator/>
      </w:r>
    </w:p>
  </w:footnote>
  <w:footnote w:type="continuationSeparator" w:id="1">
    <w:p w:rsidR="00A24D29" w:rsidRDefault="00A24D29" w:rsidP="00EF6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516"/>
    <w:rsid w:val="001E090A"/>
    <w:rsid w:val="00821516"/>
    <w:rsid w:val="00A24D29"/>
    <w:rsid w:val="00C73330"/>
    <w:rsid w:val="00EF6A7E"/>
    <w:rsid w:val="00F64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A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A7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A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A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A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A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wxy</dc:creator>
  <cp:keywords/>
  <dc:description/>
  <cp:lastModifiedBy>lenovo</cp:lastModifiedBy>
  <cp:revision>4</cp:revision>
  <dcterms:created xsi:type="dcterms:W3CDTF">2019-07-28T04:36:00Z</dcterms:created>
  <dcterms:modified xsi:type="dcterms:W3CDTF">2019-07-28T06:08:00Z</dcterms:modified>
</cp:coreProperties>
</file>