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00" w:line="4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  </w:t>
      </w:r>
    </w:p>
    <w:p>
      <w:pPr>
        <w:spacing w:line="400" w:lineRule="exact"/>
        <w:jc w:val="center"/>
        <w:rPr>
          <w:rFonts w:ascii="方正小标宋简体" w:hAnsi="黑体" w:eastAsia="方正小标宋简体"/>
          <w:spacing w:val="10"/>
          <w:sz w:val="36"/>
          <w:szCs w:val="36"/>
        </w:rPr>
      </w:pPr>
      <w:r>
        <w:rPr>
          <w:rFonts w:hint="eastAsia" w:ascii="方正小标宋简体" w:hAnsi="黑体" w:eastAsia="方正小标宋简体"/>
          <w:spacing w:val="10"/>
          <w:sz w:val="36"/>
          <w:szCs w:val="36"/>
        </w:rPr>
        <w:t>辽宁省广播电视创新创优工作专家推荐（登记）表</w:t>
      </w:r>
    </w:p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" w:hAnsi="仿宋" w:eastAsia="仿宋" w:cs="仿宋"/>
          <w:sz w:val="24"/>
        </w:rPr>
        <w:t>单位：</w:t>
      </w:r>
      <w:r>
        <w:rPr>
          <w:rFonts w:hint="eastAsia" w:ascii="仿宋" w:hAnsi="仿宋" w:eastAsia="仿宋" w:cs="仿宋"/>
          <w:sz w:val="24"/>
          <w:lang w:val="en-US" w:eastAsia="zh-CN"/>
        </w:rPr>
        <w:t>东北大学</w:t>
      </w:r>
      <w:r>
        <w:rPr>
          <w:rFonts w:ascii="仿宋" w:hAnsi="仿宋" w:eastAsia="仿宋" w:cs="仿宋"/>
          <w:sz w:val="24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 xml:space="preserve">        </w:t>
      </w: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身份证号：</w:t>
      </w:r>
    </w:p>
    <w:tbl>
      <w:tblPr>
        <w:tblStyle w:val="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12"/>
        <w:gridCol w:w="170"/>
        <w:gridCol w:w="450"/>
        <w:gridCol w:w="428"/>
        <w:gridCol w:w="303"/>
        <w:gridCol w:w="583"/>
        <w:gridCol w:w="789"/>
        <w:gridCol w:w="7"/>
        <w:gridCol w:w="847"/>
        <w:gridCol w:w="240"/>
        <w:gridCol w:w="87"/>
        <w:gridCol w:w="658"/>
        <w:gridCol w:w="954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3" w:type="dxa"/>
            <w:vAlign w:val="center"/>
          </w:tcPr>
          <w:p>
            <w:pPr>
              <w:ind w:firstLine="26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58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从事专业及年限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取得专业技术职称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等级及时间</w:t>
            </w:r>
          </w:p>
        </w:tc>
        <w:tc>
          <w:tcPr>
            <w:tcW w:w="4468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72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（微信）</w:t>
            </w:r>
          </w:p>
        </w:tc>
        <w:tc>
          <w:tcPr>
            <w:tcW w:w="368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电子邮件</w:t>
            </w:r>
          </w:p>
        </w:tc>
        <w:tc>
          <w:tcPr>
            <w:tcW w:w="272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368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申报的专业类别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（最多可选择3类）</w:t>
            </w:r>
          </w:p>
        </w:tc>
        <w:tc>
          <w:tcPr>
            <w:tcW w:w="6545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1.广播电视新闻类□         2.电视纪录片类□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 xml:space="preserve">广播电视文艺类□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4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广播电视少儿节目类□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5.广播电视播音员主持人类□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获得专业方面奖励、荣誉称号、担任评委情况</w:t>
            </w:r>
          </w:p>
        </w:tc>
        <w:tc>
          <w:tcPr>
            <w:tcW w:w="6545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6545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545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 （公章）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市文旅广电局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6545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省局意见</w:t>
            </w:r>
          </w:p>
        </w:tc>
        <w:tc>
          <w:tcPr>
            <w:tcW w:w="6545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宋体" w:cs="Times New Roman"/>
        <w:sz w:val="21"/>
        <w:szCs w:val="21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MDBhZWYxY2RhMmYyNzNlNzkzOTUyODk0MTgyOTIifQ=="/>
  </w:docVars>
  <w:rsids>
    <w:rsidRoot w:val="00A05038"/>
    <w:rsid w:val="002C570E"/>
    <w:rsid w:val="003131D4"/>
    <w:rsid w:val="004C10E0"/>
    <w:rsid w:val="004D2800"/>
    <w:rsid w:val="006400B3"/>
    <w:rsid w:val="00A05038"/>
    <w:rsid w:val="00BA2AD6"/>
    <w:rsid w:val="00CA7B50"/>
    <w:rsid w:val="00D752B0"/>
    <w:rsid w:val="00DB3AD4"/>
    <w:rsid w:val="00E16EEC"/>
    <w:rsid w:val="558F2D61"/>
    <w:rsid w:val="5C04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B287-2349-4D8E-BD52-1D30FB9C7B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234</Characters>
  <Lines>2</Lines>
  <Paragraphs>1</Paragraphs>
  <TotalTime>29</TotalTime>
  <ScaleCrop>false</ScaleCrop>
  <LinksUpToDate>false</LinksUpToDate>
  <CharactersWithSpaces>342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2022-08-31T01:16:00Z</dcterms:created>
  <dc:creator>LENOVO</dc:creator>
  <cp:lastModifiedBy>徐文斌</cp:lastModifiedBy>
  <cp:lastPrinted>2022-09-01T02:48:00Z</cp:lastPrinted>
  <dcterms:modified xsi:type="dcterms:W3CDTF">2022-09-07T11:19:47Z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63E35E9D297245D587F1982B1594DED0</vt:lpwstr>
  </property>
</Properties>
</file>